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2B7" w:rsidRDefault="00AA72B7" w:rsidP="00AA72B7">
      <w:pPr>
        <w:ind w:left="360"/>
        <w:rPr>
          <w:rFonts w:ascii="Times New Roman" w:hAnsi="Times New Roman"/>
          <w:bCs/>
          <w:iCs/>
        </w:rPr>
      </w:pPr>
      <w:r w:rsidRPr="00C939B3">
        <w:rPr>
          <w:b/>
          <w:szCs w:val="22"/>
        </w:rPr>
        <w:t xml:space="preserve">IT Think Papers </w:t>
      </w:r>
      <w:r>
        <w:rPr>
          <w:b/>
          <w:szCs w:val="22"/>
        </w:rPr>
        <w:t>–</w:t>
      </w:r>
      <w:r w:rsidRPr="00C939B3">
        <w:rPr>
          <w:b/>
          <w:szCs w:val="22"/>
        </w:rPr>
        <w:t xml:space="preserve"> </w:t>
      </w:r>
      <w:r>
        <w:rPr>
          <w:b/>
          <w:szCs w:val="22"/>
        </w:rPr>
        <w:t xml:space="preserve">Questions to Frame the IT Strategy </w:t>
      </w:r>
    </w:p>
    <w:p w:rsidR="00AA72B7" w:rsidRDefault="00AA72B7" w:rsidP="00AA72B7">
      <w:pPr>
        <w:ind w:left="360"/>
        <w:rPr>
          <w:rFonts w:ascii="Times New Roman" w:hAnsi="Times New Roman"/>
          <w:bCs/>
          <w:iCs/>
        </w:rPr>
      </w:pPr>
    </w:p>
    <w:p w:rsidR="00E91716" w:rsidRPr="00CE4142" w:rsidRDefault="00AA72B7" w:rsidP="00E91716">
      <w:pPr>
        <w:ind w:left="360"/>
        <w:rPr>
          <w:rFonts w:ascii="Times New Roman" w:hAnsi="Times New Roman"/>
          <w:bCs/>
          <w:iCs/>
        </w:rPr>
      </w:pPr>
      <w:r w:rsidRPr="00CE4142">
        <w:rPr>
          <w:rFonts w:ascii="Times New Roman" w:hAnsi="Times New Roman"/>
          <w:bCs/>
          <w:iCs/>
        </w:rPr>
        <w:t xml:space="preserve">Strategy is about setting a destination and having a clear vision about what that destination looks like.  </w:t>
      </w:r>
      <w:r w:rsidR="00E91716" w:rsidRPr="00CE4142">
        <w:rPr>
          <w:rFonts w:ascii="Times New Roman" w:hAnsi="Times New Roman"/>
          <w:bCs/>
          <w:iCs/>
        </w:rPr>
        <w:t xml:space="preserve">My vision for technology </w:t>
      </w:r>
      <w:r w:rsidR="00E91716">
        <w:rPr>
          <w:rFonts w:ascii="Times New Roman" w:hAnsi="Times New Roman"/>
          <w:bCs/>
          <w:iCs/>
        </w:rPr>
        <w:t xml:space="preserve">across the RC/RC Movement </w:t>
      </w:r>
      <w:r w:rsidR="00E91716" w:rsidRPr="00CE4142">
        <w:rPr>
          <w:rFonts w:ascii="Times New Roman" w:hAnsi="Times New Roman"/>
          <w:bCs/>
          <w:iCs/>
        </w:rPr>
        <w:t xml:space="preserve">is simple and ambitious: </w:t>
      </w:r>
      <w:r w:rsidR="00E91716">
        <w:rPr>
          <w:rFonts w:ascii="Times New Roman" w:hAnsi="Times New Roman"/>
          <w:bCs/>
          <w:i/>
          <w:iCs/>
        </w:rPr>
        <w:t>One Village</w:t>
      </w:r>
      <w:r w:rsidR="00E91716" w:rsidRPr="00CE4142">
        <w:rPr>
          <w:rFonts w:ascii="Times New Roman" w:hAnsi="Times New Roman"/>
          <w:bCs/>
          <w:i/>
          <w:iCs/>
        </w:rPr>
        <w:t>.</w:t>
      </w:r>
      <w:r w:rsidR="00E91716" w:rsidRPr="00CE4142">
        <w:rPr>
          <w:rFonts w:ascii="Times New Roman" w:hAnsi="Times New Roman"/>
          <w:bCs/>
          <w:iCs/>
        </w:rPr>
        <w:t xml:space="preserve">  In a village, location does not matter for the conversations and the work to take place.  </w:t>
      </w:r>
      <w:r w:rsidR="00E91716">
        <w:rPr>
          <w:rFonts w:ascii="Times New Roman" w:hAnsi="Times New Roman"/>
          <w:bCs/>
          <w:iCs/>
        </w:rPr>
        <w:t>Individuals and families are respected, and yet e</w:t>
      </w:r>
      <w:r w:rsidR="00E91716" w:rsidRPr="00CE4142">
        <w:rPr>
          <w:rFonts w:ascii="Times New Roman" w:hAnsi="Times New Roman"/>
          <w:bCs/>
          <w:iCs/>
        </w:rPr>
        <w:t xml:space="preserve">veryone participates in understanding problems, collaborates on reaching and funding solutions, and celebrates the measurable impact that is realized, all in a transparent way.  </w:t>
      </w:r>
    </w:p>
    <w:p w:rsidR="00E91716" w:rsidRDefault="00E91716" w:rsidP="00AA72B7">
      <w:pPr>
        <w:ind w:left="360"/>
        <w:rPr>
          <w:rFonts w:ascii="Times New Roman" w:hAnsi="Times New Roman"/>
          <w:bCs/>
          <w:iCs/>
        </w:rPr>
      </w:pPr>
    </w:p>
    <w:p w:rsidR="00AA72B7" w:rsidRPr="00CE4142" w:rsidRDefault="00E91716" w:rsidP="00AA72B7">
      <w:pPr>
        <w:ind w:left="360"/>
        <w:rPr>
          <w:rFonts w:ascii="Times New Roman" w:hAnsi="Times New Roman"/>
          <w:bCs/>
          <w:iCs/>
          <w:szCs w:val="22"/>
        </w:rPr>
      </w:pPr>
      <w:r>
        <w:rPr>
          <w:rFonts w:ascii="Times New Roman" w:hAnsi="Times New Roman"/>
          <w:bCs/>
          <w:iCs/>
        </w:rPr>
        <w:t xml:space="preserve">One of the ways to frame a strategy is to think about the questions that we cannot answer today, or find difficult to answer, that our implemented strategy will make easier to answer.  So here are the questions I’ve heard or thought about that in </w:t>
      </w:r>
      <w:r w:rsidR="00AA72B7">
        <w:rPr>
          <w:rFonts w:ascii="Times New Roman" w:hAnsi="Times New Roman"/>
          <w:bCs/>
          <w:iCs/>
        </w:rPr>
        <w:t xml:space="preserve">three to </w:t>
      </w:r>
      <w:r w:rsidR="00AA72B7" w:rsidRPr="00CE4142">
        <w:rPr>
          <w:rFonts w:ascii="Times New Roman" w:hAnsi="Times New Roman"/>
          <w:bCs/>
          <w:iCs/>
        </w:rPr>
        <w:t xml:space="preserve">five years I </w:t>
      </w:r>
      <w:r w:rsidR="00AA72B7" w:rsidRPr="00CE4142">
        <w:rPr>
          <w:rFonts w:ascii="Times New Roman" w:hAnsi="Times New Roman"/>
          <w:bCs/>
          <w:iCs/>
          <w:szCs w:val="22"/>
        </w:rPr>
        <w:t xml:space="preserve">envision </w:t>
      </w:r>
      <w:r w:rsidR="00AA72B7">
        <w:rPr>
          <w:rFonts w:ascii="Times New Roman" w:hAnsi="Times New Roman"/>
          <w:bCs/>
          <w:iCs/>
          <w:szCs w:val="22"/>
        </w:rPr>
        <w:t>IFRC</w:t>
      </w:r>
      <w:r w:rsidR="00AA72B7" w:rsidRPr="00CE4142">
        <w:rPr>
          <w:rFonts w:ascii="Times New Roman" w:hAnsi="Times New Roman"/>
          <w:bCs/>
          <w:iCs/>
          <w:szCs w:val="22"/>
        </w:rPr>
        <w:t xml:space="preserve"> using technology</w:t>
      </w:r>
      <w:r>
        <w:rPr>
          <w:rFonts w:ascii="Times New Roman" w:hAnsi="Times New Roman"/>
          <w:bCs/>
          <w:iCs/>
          <w:szCs w:val="22"/>
        </w:rPr>
        <w:t xml:space="preserve"> to answer: </w:t>
      </w:r>
    </w:p>
    <w:p w:rsidR="00AA72B7" w:rsidRPr="00CE4142" w:rsidRDefault="00AA72B7" w:rsidP="00AA72B7">
      <w:pPr>
        <w:ind w:left="360"/>
        <w:rPr>
          <w:rFonts w:ascii="Times New Roman" w:hAnsi="Times New Roman"/>
          <w:bCs/>
          <w:iCs/>
          <w:szCs w:val="22"/>
        </w:rPr>
      </w:pPr>
    </w:p>
    <w:p w:rsidR="005C3351" w:rsidRDefault="00E91716" w:rsidP="00AA72B7">
      <w:pPr>
        <w:numPr>
          <w:ilvl w:val="0"/>
          <w:numId w:val="1"/>
        </w:numPr>
        <w:rPr>
          <w:rFonts w:ascii="Times New Roman" w:hAnsi="Times New Roman"/>
          <w:bCs/>
          <w:iCs/>
          <w:szCs w:val="22"/>
        </w:rPr>
      </w:pPr>
      <w:r>
        <w:rPr>
          <w:rFonts w:ascii="Times New Roman" w:hAnsi="Times New Roman"/>
          <w:bCs/>
          <w:iCs/>
          <w:szCs w:val="22"/>
        </w:rPr>
        <w:t xml:space="preserve">How can we </w:t>
      </w:r>
      <w:r w:rsidR="005C3351">
        <w:rPr>
          <w:rFonts w:ascii="Times New Roman" w:hAnsi="Times New Roman"/>
          <w:bCs/>
          <w:iCs/>
          <w:szCs w:val="22"/>
        </w:rPr>
        <w:t>double or triple our impact on</w:t>
      </w:r>
      <w:r w:rsidR="00AA72B7" w:rsidRPr="00CE4142">
        <w:rPr>
          <w:rFonts w:ascii="Times New Roman" w:hAnsi="Times New Roman"/>
          <w:bCs/>
          <w:iCs/>
          <w:szCs w:val="22"/>
        </w:rPr>
        <w:t xml:space="preserve"> the lives of </w:t>
      </w:r>
      <w:r w:rsidR="00AA72B7">
        <w:rPr>
          <w:rFonts w:ascii="Times New Roman" w:hAnsi="Times New Roman"/>
          <w:bCs/>
          <w:iCs/>
          <w:szCs w:val="22"/>
        </w:rPr>
        <w:t>vulnerable people in all regions of our work</w:t>
      </w:r>
      <w:r w:rsidR="005C3351">
        <w:rPr>
          <w:rFonts w:ascii="Times New Roman" w:hAnsi="Times New Roman"/>
          <w:bCs/>
          <w:iCs/>
          <w:szCs w:val="22"/>
        </w:rPr>
        <w:t xml:space="preserve"> without doubling or tripling our staff or budget?  </w:t>
      </w:r>
    </w:p>
    <w:p w:rsidR="005C3351" w:rsidRDefault="005C3351" w:rsidP="00AA72B7">
      <w:pPr>
        <w:numPr>
          <w:ilvl w:val="0"/>
          <w:numId w:val="1"/>
        </w:numPr>
        <w:rPr>
          <w:rFonts w:ascii="Times New Roman" w:hAnsi="Times New Roman"/>
          <w:bCs/>
          <w:iCs/>
          <w:szCs w:val="22"/>
        </w:rPr>
      </w:pPr>
      <w:r>
        <w:rPr>
          <w:rFonts w:ascii="Times New Roman" w:hAnsi="Times New Roman"/>
          <w:bCs/>
          <w:iCs/>
          <w:szCs w:val="22"/>
        </w:rPr>
        <w:t>How can we deliver new</w:t>
      </w:r>
      <w:r w:rsidR="00AA72B7" w:rsidRPr="00CE4142">
        <w:rPr>
          <w:rFonts w:ascii="Times New Roman" w:hAnsi="Times New Roman"/>
          <w:bCs/>
          <w:iCs/>
          <w:szCs w:val="22"/>
        </w:rPr>
        <w:t xml:space="preserve"> programs in </w:t>
      </w:r>
      <w:r w:rsidR="00AA72B7">
        <w:rPr>
          <w:rFonts w:ascii="Times New Roman" w:hAnsi="Times New Roman"/>
          <w:bCs/>
          <w:iCs/>
          <w:szCs w:val="22"/>
        </w:rPr>
        <w:t>disaster relief, preparedness</w:t>
      </w:r>
      <w:r>
        <w:rPr>
          <w:rFonts w:ascii="Times New Roman" w:hAnsi="Times New Roman"/>
          <w:bCs/>
          <w:iCs/>
          <w:szCs w:val="22"/>
        </w:rPr>
        <w:t>,</w:t>
      </w:r>
      <w:r w:rsidR="00AA72B7">
        <w:rPr>
          <w:rFonts w:ascii="Times New Roman" w:hAnsi="Times New Roman"/>
          <w:bCs/>
          <w:iCs/>
          <w:szCs w:val="22"/>
        </w:rPr>
        <w:t xml:space="preserve"> and </w:t>
      </w:r>
      <w:r w:rsidR="00AA72B7" w:rsidRPr="00CE4142">
        <w:rPr>
          <w:rFonts w:ascii="Times New Roman" w:hAnsi="Times New Roman"/>
          <w:bCs/>
          <w:iCs/>
          <w:szCs w:val="22"/>
        </w:rPr>
        <w:t xml:space="preserve">health </w:t>
      </w:r>
      <w:r>
        <w:rPr>
          <w:rFonts w:ascii="Times New Roman" w:hAnsi="Times New Roman"/>
          <w:bCs/>
          <w:iCs/>
          <w:szCs w:val="22"/>
        </w:rPr>
        <w:t>for less cost and greater reach?</w:t>
      </w:r>
    </w:p>
    <w:p w:rsidR="005C3351" w:rsidRDefault="005C3351" w:rsidP="00AA72B7">
      <w:pPr>
        <w:numPr>
          <w:ilvl w:val="0"/>
          <w:numId w:val="1"/>
        </w:numPr>
        <w:rPr>
          <w:rFonts w:ascii="Times New Roman" w:hAnsi="Times New Roman"/>
          <w:bCs/>
          <w:iCs/>
          <w:szCs w:val="22"/>
        </w:rPr>
      </w:pPr>
      <w:r>
        <w:rPr>
          <w:rFonts w:ascii="Times New Roman" w:hAnsi="Times New Roman"/>
          <w:bCs/>
          <w:iCs/>
          <w:szCs w:val="22"/>
        </w:rPr>
        <w:t>How can we take out steps and approvals from our business processes to speed the deliver</w:t>
      </w:r>
      <w:r w:rsidR="00A113A4">
        <w:rPr>
          <w:rFonts w:ascii="Times New Roman" w:hAnsi="Times New Roman"/>
          <w:bCs/>
          <w:iCs/>
          <w:szCs w:val="22"/>
        </w:rPr>
        <w:t>y</w:t>
      </w:r>
      <w:r>
        <w:rPr>
          <w:rFonts w:ascii="Times New Roman" w:hAnsi="Times New Roman"/>
          <w:bCs/>
          <w:iCs/>
          <w:szCs w:val="22"/>
        </w:rPr>
        <w:t xml:space="preserve"> and lower the costs </w:t>
      </w:r>
      <w:r w:rsidR="00E977B0">
        <w:rPr>
          <w:rFonts w:ascii="Times New Roman" w:hAnsi="Times New Roman"/>
          <w:bCs/>
          <w:iCs/>
          <w:szCs w:val="22"/>
        </w:rPr>
        <w:t xml:space="preserve">of </w:t>
      </w:r>
      <w:r>
        <w:rPr>
          <w:rFonts w:ascii="Times New Roman" w:hAnsi="Times New Roman"/>
          <w:bCs/>
          <w:iCs/>
          <w:szCs w:val="22"/>
        </w:rPr>
        <w:t>our internal and external services?</w:t>
      </w:r>
    </w:p>
    <w:p w:rsidR="005C3351" w:rsidRDefault="005C3351" w:rsidP="00AA72B7">
      <w:pPr>
        <w:numPr>
          <w:ilvl w:val="0"/>
          <w:numId w:val="1"/>
        </w:numPr>
        <w:rPr>
          <w:rFonts w:ascii="Times New Roman" w:hAnsi="Times New Roman"/>
          <w:bCs/>
          <w:iCs/>
          <w:szCs w:val="22"/>
        </w:rPr>
      </w:pPr>
      <w:r>
        <w:rPr>
          <w:rFonts w:ascii="Times New Roman" w:hAnsi="Times New Roman"/>
          <w:bCs/>
          <w:iCs/>
          <w:szCs w:val="22"/>
        </w:rPr>
        <w:t xml:space="preserve">How can we report the impact of our programs </w:t>
      </w:r>
      <w:r w:rsidR="00A113A4">
        <w:rPr>
          <w:rFonts w:ascii="Times New Roman" w:hAnsi="Times New Roman"/>
          <w:bCs/>
          <w:iCs/>
          <w:szCs w:val="22"/>
        </w:rPr>
        <w:t xml:space="preserve">more quickly, </w:t>
      </w:r>
      <w:r>
        <w:rPr>
          <w:rFonts w:ascii="Times New Roman" w:hAnsi="Times New Roman"/>
          <w:bCs/>
          <w:iCs/>
          <w:szCs w:val="22"/>
        </w:rPr>
        <w:t>with better data, as well as more transparently to our stakeholders?</w:t>
      </w:r>
    </w:p>
    <w:p w:rsidR="005C3351" w:rsidRDefault="005C3351" w:rsidP="00AA72B7">
      <w:pPr>
        <w:numPr>
          <w:ilvl w:val="0"/>
          <w:numId w:val="1"/>
        </w:numPr>
        <w:rPr>
          <w:rFonts w:ascii="Times New Roman" w:hAnsi="Times New Roman"/>
          <w:bCs/>
          <w:iCs/>
          <w:szCs w:val="22"/>
        </w:rPr>
      </w:pPr>
      <w:r>
        <w:rPr>
          <w:rFonts w:ascii="Times New Roman" w:hAnsi="Times New Roman"/>
          <w:bCs/>
          <w:iCs/>
          <w:szCs w:val="22"/>
        </w:rPr>
        <w:t>How can we reach people with the technology they have already adopted? (e.g., mobile phones)</w:t>
      </w:r>
    </w:p>
    <w:p w:rsidR="00AA72B7" w:rsidRPr="005C3351" w:rsidRDefault="005C3351" w:rsidP="005C3351">
      <w:pPr>
        <w:numPr>
          <w:ilvl w:val="0"/>
          <w:numId w:val="1"/>
        </w:numPr>
        <w:rPr>
          <w:rFonts w:ascii="Times New Roman" w:hAnsi="Times New Roman"/>
          <w:bCs/>
          <w:iCs/>
          <w:szCs w:val="22"/>
        </w:rPr>
      </w:pPr>
      <w:r w:rsidRPr="005C3351">
        <w:rPr>
          <w:rFonts w:ascii="Times New Roman" w:hAnsi="Times New Roman"/>
          <w:bCs/>
          <w:iCs/>
          <w:szCs w:val="22"/>
        </w:rPr>
        <w:t xml:space="preserve">How do we include the </w:t>
      </w:r>
      <w:r w:rsidR="00AA72B7" w:rsidRPr="005C3351">
        <w:rPr>
          <w:rFonts w:ascii="Times New Roman" w:hAnsi="Times New Roman"/>
          <w:bCs/>
          <w:iCs/>
          <w:szCs w:val="22"/>
        </w:rPr>
        <w:t xml:space="preserve">survivors of disaster </w:t>
      </w:r>
      <w:r>
        <w:rPr>
          <w:rFonts w:ascii="Times New Roman" w:hAnsi="Times New Roman"/>
          <w:bCs/>
          <w:iCs/>
          <w:szCs w:val="22"/>
        </w:rPr>
        <w:t xml:space="preserve">as </w:t>
      </w:r>
      <w:r w:rsidR="00AA72B7" w:rsidRPr="005C3351">
        <w:rPr>
          <w:rFonts w:ascii="Times New Roman" w:hAnsi="Times New Roman"/>
          <w:bCs/>
          <w:iCs/>
          <w:szCs w:val="22"/>
        </w:rPr>
        <w:t xml:space="preserve">members of the team, participating in the assessment </w:t>
      </w:r>
      <w:r>
        <w:rPr>
          <w:rFonts w:ascii="Times New Roman" w:hAnsi="Times New Roman"/>
          <w:bCs/>
          <w:iCs/>
          <w:szCs w:val="22"/>
        </w:rPr>
        <w:t>and delivery of relief services?</w:t>
      </w:r>
    </w:p>
    <w:p w:rsidR="005C3351" w:rsidRDefault="005C3351" w:rsidP="00AA72B7">
      <w:pPr>
        <w:numPr>
          <w:ilvl w:val="0"/>
          <w:numId w:val="1"/>
        </w:numPr>
        <w:rPr>
          <w:rFonts w:ascii="Times New Roman" w:hAnsi="Times New Roman"/>
          <w:bCs/>
          <w:iCs/>
          <w:szCs w:val="22"/>
        </w:rPr>
      </w:pPr>
      <w:r>
        <w:rPr>
          <w:rFonts w:ascii="Times New Roman" w:hAnsi="Times New Roman"/>
          <w:bCs/>
          <w:iCs/>
          <w:szCs w:val="22"/>
        </w:rPr>
        <w:t>How can s</w:t>
      </w:r>
      <w:r w:rsidR="00AA72B7" w:rsidRPr="00CE4142">
        <w:rPr>
          <w:rFonts w:ascii="Times New Roman" w:hAnsi="Times New Roman"/>
          <w:bCs/>
          <w:iCs/>
          <w:szCs w:val="22"/>
        </w:rPr>
        <w:t xml:space="preserve">taff </w:t>
      </w:r>
      <w:r>
        <w:rPr>
          <w:rFonts w:ascii="Times New Roman" w:hAnsi="Times New Roman"/>
          <w:bCs/>
          <w:iCs/>
          <w:szCs w:val="22"/>
        </w:rPr>
        <w:t xml:space="preserve">in all offices </w:t>
      </w:r>
      <w:r w:rsidR="00AA72B7" w:rsidRPr="00CE4142">
        <w:rPr>
          <w:rFonts w:ascii="Times New Roman" w:hAnsi="Times New Roman"/>
          <w:bCs/>
          <w:iCs/>
          <w:szCs w:val="22"/>
        </w:rPr>
        <w:t xml:space="preserve">and other stakeholders </w:t>
      </w:r>
      <w:r>
        <w:rPr>
          <w:rFonts w:ascii="Times New Roman" w:hAnsi="Times New Roman"/>
          <w:bCs/>
          <w:iCs/>
          <w:szCs w:val="22"/>
        </w:rPr>
        <w:t>r</w:t>
      </w:r>
      <w:r w:rsidR="00AA72B7" w:rsidRPr="00CE4142">
        <w:rPr>
          <w:rFonts w:ascii="Times New Roman" w:hAnsi="Times New Roman"/>
          <w:bCs/>
          <w:iCs/>
          <w:szCs w:val="22"/>
        </w:rPr>
        <w:t>eadily find each other based on expertise and interests</w:t>
      </w:r>
      <w:r>
        <w:rPr>
          <w:rFonts w:ascii="Times New Roman" w:hAnsi="Times New Roman"/>
          <w:bCs/>
          <w:iCs/>
          <w:szCs w:val="22"/>
        </w:rPr>
        <w:t>?</w:t>
      </w:r>
    </w:p>
    <w:p w:rsidR="005C3351" w:rsidRDefault="005C3351" w:rsidP="00AA72B7">
      <w:pPr>
        <w:numPr>
          <w:ilvl w:val="0"/>
          <w:numId w:val="1"/>
        </w:numPr>
        <w:rPr>
          <w:rFonts w:ascii="Times New Roman" w:hAnsi="Times New Roman"/>
          <w:bCs/>
          <w:iCs/>
          <w:szCs w:val="22"/>
        </w:rPr>
      </w:pPr>
      <w:r>
        <w:rPr>
          <w:rFonts w:ascii="Times New Roman" w:hAnsi="Times New Roman"/>
          <w:bCs/>
          <w:iCs/>
          <w:szCs w:val="22"/>
        </w:rPr>
        <w:t>How can our people</w:t>
      </w:r>
      <w:r w:rsidR="00AA72B7" w:rsidRPr="00CE4142">
        <w:rPr>
          <w:rFonts w:ascii="Times New Roman" w:hAnsi="Times New Roman"/>
          <w:bCs/>
          <w:iCs/>
          <w:szCs w:val="22"/>
        </w:rPr>
        <w:t xml:space="preserve"> move easily from one office to the next and feel part of one organization</w:t>
      </w:r>
      <w:r>
        <w:rPr>
          <w:rFonts w:ascii="Times New Roman" w:hAnsi="Times New Roman"/>
          <w:bCs/>
          <w:iCs/>
          <w:szCs w:val="22"/>
        </w:rPr>
        <w:t>?</w:t>
      </w:r>
    </w:p>
    <w:p w:rsidR="00AB4047" w:rsidRDefault="005C3351" w:rsidP="00AA72B7">
      <w:pPr>
        <w:numPr>
          <w:ilvl w:val="0"/>
          <w:numId w:val="1"/>
        </w:numPr>
        <w:rPr>
          <w:rFonts w:ascii="Times New Roman" w:hAnsi="Times New Roman"/>
          <w:bCs/>
          <w:iCs/>
          <w:szCs w:val="22"/>
        </w:rPr>
      </w:pPr>
      <w:r w:rsidRPr="005C3351">
        <w:rPr>
          <w:rFonts w:ascii="Times New Roman" w:hAnsi="Times New Roman"/>
          <w:bCs/>
          <w:iCs/>
          <w:szCs w:val="22"/>
        </w:rPr>
        <w:t xml:space="preserve">How can our </w:t>
      </w:r>
      <w:r>
        <w:rPr>
          <w:rFonts w:ascii="Times New Roman" w:hAnsi="Times New Roman"/>
          <w:bCs/>
          <w:iCs/>
          <w:szCs w:val="22"/>
        </w:rPr>
        <w:t>S</w:t>
      </w:r>
      <w:r w:rsidRPr="005C3351">
        <w:rPr>
          <w:rFonts w:ascii="Times New Roman" w:hAnsi="Times New Roman"/>
          <w:bCs/>
          <w:iCs/>
          <w:szCs w:val="22"/>
        </w:rPr>
        <w:t xml:space="preserve">ecretary </w:t>
      </w:r>
      <w:r>
        <w:rPr>
          <w:rFonts w:ascii="Times New Roman" w:hAnsi="Times New Roman"/>
          <w:bCs/>
          <w:iCs/>
          <w:szCs w:val="22"/>
        </w:rPr>
        <w:t>G</w:t>
      </w:r>
      <w:r w:rsidRPr="005C3351">
        <w:rPr>
          <w:rFonts w:ascii="Times New Roman" w:hAnsi="Times New Roman"/>
          <w:bCs/>
          <w:iCs/>
          <w:szCs w:val="22"/>
        </w:rPr>
        <w:t xml:space="preserve">eneral </w:t>
      </w:r>
      <w:r>
        <w:rPr>
          <w:rFonts w:ascii="Times New Roman" w:hAnsi="Times New Roman"/>
          <w:bCs/>
          <w:iCs/>
          <w:szCs w:val="22"/>
        </w:rPr>
        <w:t>and senior manage</w:t>
      </w:r>
      <w:r w:rsidR="00A113A4">
        <w:rPr>
          <w:rFonts w:ascii="Times New Roman" w:hAnsi="Times New Roman"/>
          <w:bCs/>
          <w:iCs/>
          <w:szCs w:val="22"/>
        </w:rPr>
        <w:t>ment team</w:t>
      </w:r>
      <w:r>
        <w:rPr>
          <w:rFonts w:ascii="Times New Roman" w:hAnsi="Times New Roman"/>
          <w:bCs/>
          <w:iCs/>
          <w:szCs w:val="22"/>
        </w:rPr>
        <w:t xml:space="preserve"> </w:t>
      </w:r>
      <w:r w:rsidR="00AA72B7" w:rsidRPr="005C3351">
        <w:rPr>
          <w:rFonts w:ascii="Times New Roman" w:hAnsi="Times New Roman"/>
          <w:bCs/>
          <w:iCs/>
          <w:szCs w:val="22"/>
        </w:rPr>
        <w:t xml:space="preserve">reach out to all employees and </w:t>
      </w:r>
      <w:r w:rsidR="00E977B0">
        <w:rPr>
          <w:rFonts w:ascii="Times New Roman" w:hAnsi="Times New Roman"/>
          <w:bCs/>
          <w:iCs/>
          <w:szCs w:val="22"/>
        </w:rPr>
        <w:t xml:space="preserve">National Societies </w:t>
      </w:r>
      <w:r w:rsidR="00AA72B7" w:rsidRPr="005C3351">
        <w:rPr>
          <w:rFonts w:ascii="Times New Roman" w:hAnsi="Times New Roman"/>
          <w:bCs/>
          <w:iCs/>
          <w:szCs w:val="22"/>
        </w:rPr>
        <w:t xml:space="preserve">with one email, podcast or video </w:t>
      </w:r>
      <w:r w:rsidR="00AB4047">
        <w:rPr>
          <w:rFonts w:ascii="Times New Roman" w:hAnsi="Times New Roman"/>
          <w:bCs/>
          <w:iCs/>
          <w:szCs w:val="22"/>
        </w:rPr>
        <w:t xml:space="preserve">broadcast? </w:t>
      </w:r>
    </w:p>
    <w:p w:rsidR="00AA72B7" w:rsidRDefault="00AB4047" w:rsidP="00AA72B7">
      <w:pPr>
        <w:numPr>
          <w:ilvl w:val="0"/>
          <w:numId w:val="1"/>
        </w:numPr>
        <w:rPr>
          <w:rFonts w:ascii="Times New Roman" w:hAnsi="Times New Roman"/>
          <w:bCs/>
          <w:iCs/>
          <w:szCs w:val="22"/>
        </w:rPr>
      </w:pPr>
      <w:r w:rsidRPr="00AB4047">
        <w:rPr>
          <w:rFonts w:ascii="Times New Roman" w:hAnsi="Times New Roman"/>
          <w:bCs/>
          <w:iCs/>
          <w:szCs w:val="22"/>
        </w:rPr>
        <w:t xml:space="preserve">How can all our </w:t>
      </w:r>
      <w:r w:rsidR="00E977B0">
        <w:rPr>
          <w:rFonts w:ascii="Times New Roman" w:hAnsi="Times New Roman"/>
          <w:bCs/>
          <w:iCs/>
          <w:szCs w:val="22"/>
        </w:rPr>
        <w:t>National Societies</w:t>
      </w:r>
      <w:r w:rsidRPr="00AB4047">
        <w:rPr>
          <w:rFonts w:ascii="Times New Roman" w:hAnsi="Times New Roman"/>
          <w:bCs/>
          <w:iCs/>
          <w:szCs w:val="22"/>
        </w:rPr>
        <w:t xml:space="preserve"> </w:t>
      </w:r>
      <w:r>
        <w:rPr>
          <w:rFonts w:ascii="Times New Roman" w:hAnsi="Times New Roman"/>
          <w:bCs/>
          <w:iCs/>
          <w:szCs w:val="22"/>
        </w:rPr>
        <w:t xml:space="preserve">reach more of their donors for less cost to raise money? How can they </w:t>
      </w:r>
      <w:r w:rsidRPr="00AB4047">
        <w:rPr>
          <w:rFonts w:ascii="Times New Roman" w:hAnsi="Times New Roman"/>
          <w:bCs/>
          <w:iCs/>
          <w:szCs w:val="22"/>
        </w:rPr>
        <w:t xml:space="preserve">leverage </w:t>
      </w:r>
      <w:r w:rsidR="00AA72B7" w:rsidRPr="00AB4047">
        <w:rPr>
          <w:rFonts w:ascii="Times New Roman" w:hAnsi="Times New Roman"/>
          <w:bCs/>
          <w:iCs/>
          <w:szCs w:val="22"/>
        </w:rPr>
        <w:t xml:space="preserve">online fundraising </w:t>
      </w:r>
      <w:r>
        <w:rPr>
          <w:rFonts w:ascii="Times New Roman" w:hAnsi="Times New Roman"/>
          <w:bCs/>
          <w:iCs/>
          <w:szCs w:val="22"/>
        </w:rPr>
        <w:t>applications</w:t>
      </w:r>
      <w:r w:rsidR="00AA72B7" w:rsidRPr="00AB4047">
        <w:rPr>
          <w:rFonts w:ascii="Times New Roman" w:hAnsi="Times New Roman"/>
          <w:bCs/>
          <w:iCs/>
          <w:szCs w:val="22"/>
        </w:rPr>
        <w:t xml:space="preserve"> and be able to raise funds via cell phones and the</w:t>
      </w:r>
      <w:r>
        <w:rPr>
          <w:rFonts w:ascii="Times New Roman" w:hAnsi="Times New Roman"/>
          <w:bCs/>
          <w:iCs/>
          <w:szCs w:val="22"/>
        </w:rPr>
        <w:t xml:space="preserve"> web?</w:t>
      </w:r>
    </w:p>
    <w:p w:rsidR="00AB4047" w:rsidRPr="00CA2F95" w:rsidRDefault="00AB4047" w:rsidP="00AA72B7">
      <w:pPr>
        <w:numPr>
          <w:ilvl w:val="0"/>
          <w:numId w:val="1"/>
        </w:numPr>
        <w:rPr>
          <w:rFonts w:ascii="Times New Roman" w:hAnsi="Times New Roman"/>
          <w:bCs/>
          <w:iCs/>
          <w:szCs w:val="22"/>
        </w:rPr>
      </w:pPr>
      <w:r w:rsidRPr="00CA2F95">
        <w:rPr>
          <w:rFonts w:ascii="Times New Roman" w:hAnsi="Times New Roman"/>
          <w:bCs/>
          <w:iCs/>
          <w:szCs w:val="22"/>
        </w:rPr>
        <w:t>In how many member-locations do we operate for each sector of program delivery and each area of fundraising? How many offices are there in the Federation? How many have improved their operations and use of technology?</w:t>
      </w:r>
    </w:p>
    <w:p w:rsidR="00AB4047" w:rsidRPr="00CA2F95" w:rsidRDefault="00AB4047" w:rsidP="00AA72B7">
      <w:pPr>
        <w:numPr>
          <w:ilvl w:val="0"/>
          <w:numId w:val="1"/>
        </w:numPr>
        <w:rPr>
          <w:rFonts w:ascii="Times New Roman" w:hAnsi="Times New Roman"/>
          <w:bCs/>
          <w:iCs/>
          <w:szCs w:val="22"/>
        </w:rPr>
      </w:pPr>
      <w:r w:rsidRPr="00CA2F95">
        <w:rPr>
          <w:rFonts w:ascii="Times New Roman" w:hAnsi="Times New Roman"/>
          <w:bCs/>
          <w:iCs/>
          <w:szCs w:val="22"/>
        </w:rPr>
        <w:t xml:space="preserve">How can </w:t>
      </w:r>
      <w:r w:rsidR="00E977B0">
        <w:rPr>
          <w:rFonts w:ascii="Times New Roman" w:hAnsi="Times New Roman"/>
          <w:bCs/>
          <w:iCs/>
          <w:szCs w:val="22"/>
        </w:rPr>
        <w:t>National Societies</w:t>
      </w:r>
      <w:r w:rsidRPr="00CA2F95">
        <w:rPr>
          <w:rFonts w:ascii="Times New Roman" w:hAnsi="Times New Roman"/>
          <w:bCs/>
          <w:iCs/>
          <w:szCs w:val="22"/>
        </w:rPr>
        <w:t xml:space="preserve"> afford current technology and learn how to use it?  How can we level the playing field more for the </w:t>
      </w:r>
      <w:r w:rsidR="00E977B0">
        <w:rPr>
          <w:rFonts w:ascii="Times New Roman" w:hAnsi="Times New Roman"/>
          <w:bCs/>
          <w:iCs/>
          <w:szCs w:val="22"/>
        </w:rPr>
        <w:t>“</w:t>
      </w:r>
      <w:r w:rsidRPr="00CA2F95">
        <w:rPr>
          <w:rFonts w:ascii="Times New Roman" w:hAnsi="Times New Roman"/>
          <w:bCs/>
          <w:iCs/>
          <w:szCs w:val="22"/>
        </w:rPr>
        <w:t>haves</w:t>
      </w:r>
      <w:r w:rsidR="00E977B0">
        <w:rPr>
          <w:rFonts w:ascii="Times New Roman" w:hAnsi="Times New Roman"/>
          <w:bCs/>
          <w:iCs/>
          <w:szCs w:val="22"/>
        </w:rPr>
        <w:t>”</w:t>
      </w:r>
      <w:r w:rsidRPr="00CA2F95">
        <w:rPr>
          <w:rFonts w:ascii="Times New Roman" w:hAnsi="Times New Roman"/>
          <w:bCs/>
          <w:iCs/>
          <w:szCs w:val="22"/>
        </w:rPr>
        <w:t xml:space="preserve"> and </w:t>
      </w:r>
      <w:r w:rsidR="00E977B0">
        <w:rPr>
          <w:rFonts w:ascii="Times New Roman" w:hAnsi="Times New Roman"/>
          <w:bCs/>
          <w:iCs/>
          <w:szCs w:val="22"/>
        </w:rPr>
        <w:t>“</w:t>
      </w:r>
      <w:r w:rsidRPr="00CA2F95">
        <w:rPr>
          <w:rFonts w:ascii="Times New Roman" w:hAnsi="Times New Roman"/>
          <w:bCs/>
          <w:iCs/>
          <w:szCs w:val="22"/>
        </w:rPr>
        <w:t>have-nots</w:t>
      </w:r>
      <w:r w:rsidR="00E977B0">
        <w:rPr>
          <w:rFonts w:ascii="Times New Roman" w:hAnsi="Times New Roman"/>
          <w:bCs/>
          <w:iCs/>
          <w:szCs w:val="22"/>
        </w:rPr>
        <w:t>”</w:t>
      </w:r>
      <w:r w:rsidRPr="00CA2F95">
        <w:rPr>
          <w:rFonts w:ascii="Times New Roman" w:hAnsi="Times New Roman"/>
          <w:bCs/>
          <w:iCs/>
          <w:szCs w:val="22"/>
        </w:rPr>
        <w:t xml:space="preserve"> among our </w:t>
      </w:r>
      <w:r w:rsidR="00E977B0">
        <w:rPr>
          <w:rFonts w:ascii="Times New Roman" w:hAnsi="Times New Roman"/>
          <w:bCs/>
          <w:iCs/>
          <w:szCs w:val="22"/>
        </w:rPr>
        <w:t>National Societies</w:t>
      </w:r>
      <w:r w:rsidRPr="00CA2F95">
        <w:rPr>
          <w:rFonts w:ascii="Times New Roman" w:hAnsi="Times New Roman"/>
          <w:bCs/>
          <w:iCs/>
          <w:szCs w:val="22"/>
        </w:rPr>
        <w:t xml:space="preserve">? </w:t>
      </w:r>
    </w:p>
    <w:p w:rsidR="00AB4047" w:rsidRPr="00CA2F95" w:rsidRDefault="00AB4047" w:rsidP="00CA2F95">
      <w:pPr>
        <w:numPr>
          <w:ilvl w:val="0"/>
          <w:numId w:val="1"/>
        </w:numPr>
        <w:rPr>
          <w:rFonts w:ascii="Times New Roman" w:hAnsi="Times New Roman"/>
          <w:bCs/>
          <w:iCs/>
          <w:szCs w:val="22"/>
        </w:rPr>
      </w:pPr>
      <w:r w:rsidRPr="00CA2F95">
        <w:rPr>
          <w:rFonts w:ascii="Times New Roman" w:hAnsi="Times New Roman"/>
          <w:szCs w:val="22"/>
        </w:rPr>
        <w:t xml:space="preserve">How can we deliver on the </w:t>
      </w:r>
      <w:r w:rsidR="00CA2F95" w:rsidRPr="00CA2F95">
        <w:rPr>
          <w:rFonts w:ascii="Times New Roman" w:hAnsi="Times New Roman"/>
          <w:szCs w:val="22"/>
        </w:rPr>
        <w:t>raised capacity building</w:t>
      </w:r>
      <w:r w:rsidRPr="00CA2F95">
        <w:rPr>
          <w:rFonts w:ascii="Times New Roman" w:hAnsi="Times New Roman"/>
          <w:szCs w:val="22"/>
        </w:rPr>
        <w:t xml:space="preserve"> expectations from our </w:t>
      </w:r>
      <w:r w:rsidRPr="00CA2F95">
        <w:rPr>
          <w:rFonts w:ascii="Times New Roman" w:hAnsi="Times New Roman"/>
          <w:bCs/>
          <w:iCs/>
          <w:szCs w:val="22"/>
        </w:rPr>
        <w:t>2020 Strategy?</w:t>
      </w:r>
      <w:r w:rsidR="00CA2F95" w:rsidRPr="00CA2F95">
        <w:rPr>
          <w:rFonts w:ascii="Times New Roman" w:hAnsi="Times New Roman"/>
          <w:bCs/>
          <w:iCs/>
          <w:szCs w:val="22"/>
        </w:rPr>
        <w:t xml:space="preserve">  (Bekele’s comments: </w:t>
      </w:r>
      <w:r w:rsidR="00E977B0">
        <w:rPr>
          <w:rFonts w:ascii="Times New Roman" w:hAnsi="Times New Roman"/>
          <w:bCs/>
          <w:iCs/>
          <w:szCs w:val="22"/>
        </w:rPr>
        <w:t>“W</w:t>
      </w:r>
      <w:r w:rsidR="00CA2F95" w:rsidRPr="00CA2F95">
        <w:rPr>
          <w:rFonts w:ascii="Times New Roman" w:hAnsi="Times New Roman"/>
          <w:bCs/>
          <w:iCs/>
          <w:szCs w:val="22"/>
        </w:rPr>
        <w:t xml:space="preserve">e need to (a) raise the standards of what the societies can do, (b) create a National Society database , (c) develop criteria for society excellence, with metrics on which we report, (d) gather knowledge and transfer knowledge into learning, and (e) strengthen decentralization.  All </w:t>
      </w:r>
      <w:r w:rsidR="00CA2F95">
        <w:rPr>
          <w:rFonts w:ascii="Times New Roman" w:hAnsi="Times New Roman"/>
          <w:bCs/>
          <w:iCs/>
          <w:szCs w:val="22"/>
        </w:rPr>
        <w:t>this requires technology")</w:t>
      </w:r>
    </w:p>
    <w:p w:rsidR="00AB4047" w:rsidRDefault="00AB4047" w:rsidP="00AA72B7">
      <w:pPr>
        <w:numPr>
          <w:ilvl w:val="0"/>
          <w:numId w:val="1"/>
        </w:numPr>
        <w:rPr>
          <w:rFonts w:ascii="Times New Roman" w:hAnsi="Times New Roman"/>
          <w:bCs/>
          <w:iCs/>
          <w:szCs w:val="22"/>
        </w:rPr>
      </w:pPr>
      <w:r w:rsidRPr="00CA2F95">
        <w:rPr>
          <w:rFonts w:ascii="Times New Roman" w:hAnsi="Times New Roman"/>
          <w:bCs/>
          <w:iCs/>
          <w:szCs w:val="22"/>
        </w:rPr>
        <w:t xml:space="preserve">How can we increase the sharing of technology solutions </w:t>
      </w:r>
      <w:r w:rsidR="00163C27" w:rsidRPr="00CA2F95">
        <w:rPr>
          <w:rFonts w:ascii="Times New Roman" w:hAnsi="Times New Roman"/>
          <w:bCs/>
          <w:iCs/>
          <w:szCs w:val="22"/>
        </w:rPr>
        <w:t xml:space="preserve">(applications, infrastructure, support and training) </w:t>
      </w:r>
      <w:r w:rsidRPr="00CA2F95">
        <w:rPr>
          <w:rFonts w:ascii="Times New Roman" w:hAnsi="Times New Roman"/>
          <w:bCs/>
          <w:iCs/>
          <w:szCs w:val="22"/>
        </w:rPr>
        <w:t xml:space="preserve">among our </w:t>
      </w:r>
      <w:r w:rsidR="00E977B0">
        <w:rPr>
          <w:rFonts w:ascii="Times New Roman" w:hAnsi="Times New Roman"/>
          <w:bCs/>
          <w:iCs/>
          <w:szCs w:val="22"/>
        </w:rPr>
        <w:t>National Societies</w:t>
      </w:r>
      <w:r w:rsidRPr="00CA2F95">
        <w:rPr>
          <w:rFonts w:ascii="Times New Roman" w:hAnsi="Times New Roman"/>
          <w:bCs/>
          <w:iCs/>
          <w:szCs w:val="22"/>
        </w:rPr>
        <w:t>?  How can we find and scale the applications already being used on</w:t>
      </w:r>
      <w:r>
        <w:rPr>
          <w:rFonts w:ascii="Times New Roman" w:hAnsi="Times New Roman"/>
          <w:bCs/>
          <w:iCs/>
          <w:szCs w:val="22"/>
        </w:rPr>
        <w:t xml:space="preserve"> the front lines of our program delivery?</w:t>
      </w:r>
    </w:p>
    <w:p w:rsidR="00AA72B7" w:rsidRPr="00AB4047" w:rsidRDefault="00AB4047" w:rsidP="00AA72B7">
      <w:pPr>
        <w:numPr>
          <w:ilvl w:val="0"/>
          <w:numId w:val="1"/>
        </w:numPr>
        <w:rPr>
          <w:rFonts w:ascii="Times New Roman" w:hAnsi="Times New Roman"/>
          <w:bCs/>
          <w:iCs/>
          <w:szCs w:val="22"/>
        </w:rPr>
      </w:pPr>
      <w:r w:rsidRPr="00AB4047">
        <w:rPr>
          <w:rFonts w:ascii="Times New Roman" w:hAnsi="Times New Roman"/>
          <w:bCs/>
          <w:iCs/>
          <w:szCs w:val="22"/>
        </w:rPr>
        <w:t>How can we gather, aggregate and report c</w:t>
      </w:r>
      <w:r w:rsidR="00AA72B7" w:rsidRPr="00AB4047">
        <w:rPr>
          <w:rFonts w:ascii="Times New Roman" w:hAnsi="Times New Roman"/>
          <w:bCs/>
          <w:iCs/>
          <w:szCs w:val="22"/>
        </w:rPr>
        <w:t xml:space="preserve">ritical management information (financials, program status, key metrics like beneficiaries reached) </w:t>
      </w:r>
      <w:r w:rsidR="00163C27">
        <w:rPr>
          <w:rFonts w:ascii="Times New Roman" w:hAnsi="Times New Roman"/>
          <w:bCs/>
          <w:iCs/>
          <w:szCs w:val="22"/>
        </w:rPr>
        <w:t xml:space="preserve">in hours and days rather than weeks and months? </w:t>
      </w:r>
    </w:p>
    <w:p w:rsidR="00AA72B7" w:rsidRPr="00CE4142" w:rsidRDefault="00163C27" w:rsidP="00AA72B7">
      <w:pPr>
        <w:numPr>
          <w:ilvl w:val="0"/>
          <w:numId w:val="1"/>
        </w:numPr>
        <w:rPr>
          <w:rFonts w:ascii="Times New Roman" w:hAnsi="Times New Roman"/>
          <w:bCs/>
          <w:iCs/>
          <w:szCs w:val="22"/>
        </w:rPr>
      </w:pPr>
      <w:r>
        <w:rPr>
          <w:rFonts w:ascii="Times New Roman" w:hAnsi="Times New Roman"/>
          <w:bCs/>
          <w:iCs/>
          <w:szCs w:val="22"/>
        </w:rPr>
        <w:lastRenderedPageBreak/>
        <w:t>How can we increase the speed and scale of our relief efforts to</w:t>
      </w:r>
      <w:r w:rsidR="00AA72B7" w:rsidRPr="00CE4142">
        <w:rPr>
          <w:rFonts w:ascii="Times New Roman" w:hAnsi="Times New Roman"/>
          <w:bCs/>
          <w:iCs/>
          <w:szCs w:val="22"/>
        </w:rPr>
        <w:t xml:space="preserve"> be the first and most responsive organization in emergencies</w:t>
      </w:r>
      <w:r>
        <w:rPr>
          <w:rFonts w:ascii="Times New Roman" w:hAnsi="Times New Roman"/>
          <w:bCs/>
          <w:iCs/>
          <w:szCs w:val="22"/>
        </w:rPr>
        <w:t xml:space="preserve">? </w:t>
      </w:r>
    </w:p>
    <w:p w:rsidR="00AA72B7" w:rsidRPr="00CE4142" w:rsidRDefault="00163C27" w:rsidP="00AA72B7">
      <w:pPr>
        <w:numPr>
          <w:ilvl w:val="0"/>
          <w:numId w:val="1"/>
        </w:numPr>
        <w:rPr>
          <w:rFonts w:ascii="Times New Roman" w:hAnsi="Times New Roman"/>
          <w:bCs/>
          <w:iCs/>
          <w:szCs w:val="22"/>
        </w:rPr>
      </w:pPr>
      <w:r>
        <w:rPr>
          <w:rFonts w:ascii="Times New Roman" w:hAnsi="Times New Roman"/>
          <w:bCs/>
          <w:iCs/>
          <w:szCs w:val="22"/>
        </w:rPr>
        <w:t xml:space="preserve">How can we more connect our </w:t>
      </w:r>
      <w:r w:rsidR="00CA2F95">
        <w:rPr>
          <w:rFonts w:ascii="Times New Roman" w:hAnsi="Times New Roman"/>
          <w:bCs/>
          <w:iCs/>
          <w:szCs w:val="22"/>
        </w:rPr>
        <w:t>V</w:t>
      </w:r>
      <w:r w:rsidR="00AA72B7">
        <w:rPr>
          <w:rFonts w:ascii="Times New Roman" w:hAnsi="Times New Roman"/>
          <w:bCs/>
          <w:iCs/>
          <w:szCs w:val="22"/>
        </w:rPr>
        <w:t xml:space="preserve">olunteers, </w:t>
      </w:r>
      <w:r w:rsidR="00E977B0">
        <w:rPr>
          <w:rFonts w:ascii="Times New Roman" w:hAnsi="Times New Roman"/>
          <w:bCs/>
          <w:iCs/>
          <w:szCs w:val="22"/>
        </w:rPr>
        <w:t>National Societies</w:t>
      </w:r>
      <w:r w:rsidR="00AA72B7" w:rsidRPr="00CE4142">
        <w:rPr>
          <w:rFonts w:ascii="Times New Roman" w:hAnsi="Times New Roman"/>
          <w:bCs/>
          <w:iCs/>
          <w:szCs w:val="22"/>
        </w:rPr>
        <w:t xml:space="preserve"> and </w:t>
      </w:r>
      <w:r w:rsidR="00AA72B7">
        <w:rPr>
          <w:rFonts w:ascii="Times New Roman" w:hAnsi="Times New Roman"/>
          <w:bCs/>
          <w:iCs/>
          <w:szCs w:val="22"/>
        </w:rPr>
        <w:t xml:space="preserve">IFRC </w:t>
      </w:r>
      <w:r w:rsidR="00AA72B7" w:rsidRPr="00CE4142">
        <w:rPr>
          <w:rFonts w:ascii="Times New Roman" w:hAnsi="Times New Roman"/>
          <w:bCs/>
          <w:iCs/>
          <w:szCs w:val="22"/>
        </w:rPr>
        <w:t xml:space="preserve">using </w:t>
      </w:r>
      <w:r>
        <w:rPr>
          <w:rFonts w:ascii="Times New Roman" w:hAnsi="Times New Roman"/>
          <w:bCs/>
          <w:iCs/>
          <w:szCs w:val="22"/>
        </w:rPr>
        <w:t xml:space="preserve">social networking and other </w:t>
      </w:r>
      <w:r w:rsidR="00AA72B7" w:rsidRPr="00CE4142">
        <w:rPr>
          <w:rFonts w:ascii="Times New Roman" w:hAnsi="Times New Roman"/>
          <w:bCs/>
          <w:iCs/>
          <w:szCs w:val="22"/>
        </w:rPr>
        <w:t>web 2.0 technolog</w:t>
      </w:r>
      <w:r w:rsidR="00AA72B7">
        <w:rPr>
          <w:rFonts w:ascii="Times New Roman" w:hAnsi="Times New Roman"/>
          <w:bCs/>
          <w:iCs/>
          <w:szCs w:val="22"/>
        </w:rPr>
        <w:t>ies</w:t>
      </w:r>
      <w:r>
        <w:rPr>
          <w:rFonts w:ascii="Times New Roman" w:hAnsi="Times New Roman"/>
          <w:bCs/>
          <w:iCs/>
          <w:szCs w:val="22"/>
        </w:rPr>
        <w:t xml:space="preserve"> </w:t>
      </w:r>
      <w:r w:rsidR="00AA72B7" w:rsidRPr="00CE4142">
        <w:rPr>
          <w:rFonts w:ascii="Times New Roman" w:hAnsi="Times New Roman"/>
          <w:bCs/>
          <w:iCs/>
          <w:szCs w:val="22"/>
        </w:rPr>
        <w:t>to strengt</w:t>
      </w:r>
      <w:r>
        <w:rPr>
          <w:rFonts w:ascii="Times New Roman" w:hAnsi="Times New Roman"/>
          <w:bCs/>
          <w:iCs/>
          <w:szCs w:val="22"/>
        </w:rPr>
        <w:t>hen and increase relationships?</w:t>
      </w:r>
    </w:p>
    <w:p w:rsidR="00AA72B7" w:rsidRPr="00CE4142" w:rsidRDefault="00163C27" w:rsidP="00AA72B7">
      <w:pPr>
        <w:numPr>
          <w:ilvl w:val="0"/>
          <w:numId w:val="1"/>
        </w:numPr>
        <w:rPr>
          <w:rFonts w:ascii="Times New Roman" w:hAnsi="Times New Roman"/>
          <w:bCs/>
          <w:iCs/>
          <w:szCs w:val="22"/>
        </w:rPr>
      </w:pPr>
      <w:r>
        <w:rPr>
          <w:rFonts w:ascii="Times New Roman" w:hAnsi="Times New Roman"/>
          <w:bCs/>
          <w:iCs/>
          <w:szCs w:val="22"/>
        </w:rPr>
        <w:t>How can we develop a l</w:t>
      </w:r>
      <w:r w:rsidR="00AA72B7" w:rsidRPr="00CE4142">
        <w:rPr>
          <w:rFonts w:ascii="Times New Roman" w:hAnsi="Times New Roman"/>
          <w:bCs/>
          <w:iCs/>
          <w:szCs w:val="22"/>
        </w:rPr>
        <w:t>ow cost technology infrastructure</w:t>
      </w:r>
      <w:r w:rsidR="00AA72B7">
        <w:rPr>
          <w:rFonts w:ascii="Times New Roman" w:hAnsi="Times New Roman"/>
          <w:bCs/>
          <w:iCs/>
          <w:szCs w:val="22"/>
        </w:rPr>
        <w:t xml:space="preserve">, provided by technology partners, </w:t>
      </w:r>
      <w:r>
        <w:rPr>
          <w:rFonts w:ascii="Times New Roman" w:hAnsi="Times New Roman"/>
          <w:bCs/>
          <w:iCs/>
          <w:szCs w:val="22"/>
        </w:rPr>
        <w:t xml:space="preserve">that can be </w:t>
      </w:r>
      <w:r w:rsidR="00AA72B7">
        <w:rPr>
          <w:rFonts w:ascii="Times New Roman" w:hAnsi="Times New Roman"/>
          <w:bCs/>
          <w:iCs/>
          <w:szCs w:val="22"/>
        </w:rPr>
        <w:t>shared and scale</w:t>
      </w:r>
      <w:r w:rsidR="00AA72B7" w:rsidRPr="00CE4142">
        <w:rPr>
          <w:rFonts w:ascii="Times New Roman" w:hAnsi="Times New Roman"/>
          <w:bCs/>
          <w:iCs/>
          <w:szCs w:val="22"/>
        </w:rPr>
        <w:t xml:space="preserve"> across the </w:t>
      </w:r>
      <w:r w:rsidR="00AA72B7">
        <w:rPr>
          <w:rFonts w:ascii="Times New Roman" w:hAnsi="Times New Roman"/>
          <w:bCs/>
          <w:iCs/>
          <w:szCs w:val="22"/>
        </w:rPr>
        <w:t>Federation</w:t>
      </w:r>
      <w:r w:rsidR="00AA72B7" w:rsidRPr="00CE4142">
        <w:rPr>
          <w:rFonts w:ascii="Times New Roman" w:hAnsi="Times New Roman"/>
          <w:bCs/>
          <w:iCs/>
          <w:szCs w:val="22"/>
        </w:rPr>
        <w:t xml:space="preserve"> for large and small </w:t>
      </w:r>
      <w:r w:rsidR="00E977B0">
        <w:rPr>
          <w:rFonts w:ascii="Times New Roman" w:hAnsi="Times New Roman"/>
          <w:bCs/>
          <w:iCs/>
          <w:szCs w:val="22"/>
        </w:rPr>
        <w:t>National Societies</w:t>
      </w:r>
      <w:r w:rsidR="00AA72B7" w:rsidRPr="00CE4142">
        <w:rPr>
          <w:rFonts w:ascii="Times New Roman" w:hAnsi="Times New Roman"/>
          <w:bCs/>
          <w:iCs/>
          <w:szCs w:val="22"/>
        </w:rPr>
        <w:t xml:space="preserve">, </w:t>
      </w:r>
      <w:r w:rsidR="00AA72B7">
        <w:rPr>
          <w:rFonts w:ascii="Times New Roman" w:hAnsi="Times New Roman"/>
          <w:bCs/>
          <w:iCs/>
          <w:szCs w:val="22"/>
        </w:rPr>
        <w:t>large</w:t>
      </w:r>
      <w:r w:rsidR="00AA72B7" w:rsidRPr="00CE4142">
        <w:rPr>
          <w:rFonts w:ascii="Times New Roman" w:hAnsi="Times New Roman"/>
          <w:bCs/>
          <w:iCs/>
          <w:szCs w:val="22"/>
        </w:rPr>
        <w:t xml:space="preserve"> and basic field offices.</w:t>
      </w:r>
    </w:p>
    <w:p w:rsidR="00AA72B7" w:rsidRPr="00CE4142" w:rsidRDefault="00163C27" w:rsidP="00AA72B7">
      <w:pPr>
        <w:numPr>
          <w:ilvl w:val="0"/>
          <w:numId w:val="1"/>
        </w:numPr>
        <w:rPr>
          <w:rFonts w:ascii="Times New Roman" w:hAnsi="Times New Roman"/>
          <w:bCs/>
          <w:iCs/>
          <w:szCs w:val="22"/>
        </w:rPr>
      </w:pPr>
      <w:r>
        <w:rPr>
          <w:rFonts w:ascii="Times New Roman" w:hAnsi="Times New Roman"/>
          <w:bCs/>
          <w:iCs/>
          <w:szCs w:val="22"/>
        </w:rPr>
        <w:t xml:space="preserve">How can we use more of the </w:t>
      </w:r>
      <w:r w:rsidR="00AA72B7" w:rsidRPr="00CE4142">
        <w:rPr>
          <w:rFonts w:ascii="Times New Roman" w:hAnsi="Times New Roman"/>
          <w:bCs/>
          <w:iCs/>
          <w:szCs w:val="22"/>
        </w:rPr>
        <w:t xml:space="preserve">consumer applications (e.g. SKYPE, Flickr, LinkedIn, Google calendar, etc.) </w:t>
      </w:r>
      <w:r>
        <w:rPr>
          <w:rFonts w:ascii="Times New Roman" w:hAnsi="Times New Roman"/>
          <w:bCs/>
          <w:iCs/>
          <w:szCs w:val="22"/>
        </w:rPr>
        <w:t xml:space="preserve">so </w:t>
      </w:r>
      <w:r w:rsidR="00AA72B7" w:rsidRPr="00CE4142">
        <w:rPr>
          <w:rFonts w:ascii="Times New Roman" w:hAnsi="Times New Roman"/>
          <w:bCs/>
          <w:iCs/>
          <w:szCs w:val="22"/>
        </w:rPr>
        <w:t xml:space="preserve">our employees </w:t>
      </w:r>
      <w:r>
        <w:rPr>
          <w:rFonts w:ascii="Times New Roman" w:hAnsi="Times New Roman"/>
          <w:bCs/>
          <w:iCs/>
          <w:szCs w:val="22"/>
        </w:rPr>
        <w:t xml:space="preserve">can better </w:t>
      </w:r>
      <w:r w:rsidR="00AA72B7" w:rsidRPr="00CE4142">
        <w:rPr>
          <w:rFonts w:ascii="Times New Roman" w:hAnsi="Times New Roman"/>
          <w:bCs/>
          <w:iCs/>
          <w:szCs w:val="22"/>
        </w:rPr>
        <w:t>conduct</w:t>
      </w:r>
      <w:r>
        <w:rPr>
          <w:rFonts w:ascii="Times New Roman" w:hAnsi="Times New Roman"/>
          <w:bCs/>
          <w:iCs/>
          <w:szCs w:val="22"/>
        </w:rPr>
        <w:t xml:space="preserve"> their daily work with technologies that are already familiar to them?</w:t>
      </w:r>
    </w:p>
    <w:p w:rsidR="00AA72B7" w:rsidRDefault="00163C27" w:rsidP="00AA72B7">
      <w:pPr>
        <w:numPr>
          <w:ilvl w:val="0"/>
          <w:numId w:val="1"/>
        </w:numPr>
        <w:rPr>
          <w:rFonts w:ascii="Times New Roman" w:hAnsi="Times New Roman"/>
          <w:bCs/>
          <w:iCs/>
          <w:szCs w:val="22"/>
        </w:rPr>
      </w:pPr>
      <w:r>
        <w:rPr>
          <w:rFonts w:ascii="Times New Roman" w:hAnsi="Times New Roman"/>
          <w:bCs/>
          <w:iCs/>
          <w:szCs w:val="22"/>
        </w:rPr>
        <w:t xml:space="preserve">How can we </w:t>
      </w:r>
      <w:r w:rsidR="00AA72B7" w:rsidRPr="00CE4142">
        <w:rPr>
          <w:rFonts w:ascii="Times New Roman" w:hAnsi="Times New Roman"/>
          <w:bCs/>
          <w:iCs/>
          <w:szCs w:val="22"/>
        </w:rPr>
        <w:t>collaborat</w:t>
      </w:r>
      <w:r>
        <w:rPr>
          <w:rFonts w:ascii="Times New Roman" w:hAnsi="Times New Roman"/>
          <w:bCs/>
          <w:iCs/>
          <w:szCs w:val="22"/>
        </w:rPr>
        <w:t xml:space="preserve">e more with other </w:t>
      </w:r>
      <w:r w:rsidR="00AA72B7" w:rsidRPr="00CE4142">
        <w:rPr>
          <w:rFonts w:ascii="Times New Roman" w:hAnsi="Times New Roman"/>
          <w:bCs/>
          <w:iCs/>
          <w:szCs w:val="22"/>
        </w:rPr>
        <w:t>INGOs and other partners sharing basic commodity IT services</w:t>
      </w:r>
      <w:r>
        <w:rPr>
          <w:rFonts w:ascii="Times New Roman" w:hAnsi="Times New Roman"/>
          <w:bCs/>
          <w:iCs/>
          <w:szCs w:val="22"/>
        </w:rPr>
        <w:t xml:space="preserve"> like help desk and procurement?</w:t>
      </w:r>
    </w:p>
    <w:p w:rsidR="00163C27" w:rsidRPr="00CE4142" w:rsidRDefault="00163C27" w:rsidP="00AA72B7">
      <w:pPr>
        <w:numPr>
          <w:ilvl w:val="0"/>
          <w:numId w:val="1"/>
        </w:numPr>
        <w:rPr>
          <w:rFonts w:ascii="Times New Roman" w:hAnsi="Times New Roman"/>
          <w:bCs/>
          <w:iCs/>
          <w:szCs w:val="22"/>
        </w:rPr>
      </w:pPr>
      <w:r>
        <w:rPr>
          <w:rFonts w:ascii="Times New Roman" w:hAnsi="Times New Roman"/>
          <w:bCs/>
          <w:iCs/>
          <w:szCs w:val="22"/>
        </w:rPr>
        <w:t>How do we motivate the greater use of technology, with a converging set of standards to increase our ability to Move Forward Together?</w:t>
      </w:r>
    </w:p>
    <w:p w:rsidR="00AA72B7" w:rsidRPr="00CE4142" w:rsidRDefault="00AA72B7" w:rsidP="00AA72B7">
      <w:pPr>
        <w:ind w:left="360"/>
        <w:rPr>
          <w:rFonts w:ascii="Times New Roman" w:hAnsi="Times New Roman"/>
          <w:bCs/>
          <w:iCs/>
          <w:szCs w:val="22"/>
        </w:rPr>
      </w:pPr>
      <w:r w:rsidRPr="00CE4142">
        <w:rPr>
          <w:rFonts w:ascii="Times New Roman" w:hAnsi="Times New Roman"/>
          <w:bCs/>
          <w:iCs/>
          <w:szCs w:val="22"/>
        </w:rPr>
        <w:t xml:space="preserve"> </w:t>
      </w:r>
    </w:p>
    <w:p w:rsidR="00AA72B7" w:rsidRPr="00CE4142" w:rsidRDefault="00AA72B7" w:rsidP="00AA72B7">
      <w:pPr>
        <w:ind w:left="360"/>
        <w:rPr>
          <w:rFonts w:ascii="Times New Roman" w:hAnsi="Times New Roman"/>
          <w:bCs/>
          <w:iCs/>
          <w:szCs w:val="22"/>
        </w:rPr>
      </w:pPr>
      <w:r w:rsidRPr="00CE4142">
        <w:rPr>
          <w:rFonts w:ascii="Times New Roman" w:hAnsi="Times New Roman"/>
          <w:bCs/>
          <w:iCs/>
          <w:szCs w:val="22"/>
        </w:rPr>
        <w:t xml:space="preserve">These </w:t>
      </w:r>
      <w:r w:rsidR="00163C27">
        <w:rPr>
          <w:rFonts w:ascii="Times New Roman" w:hAnsi="Times New Roman"/>
          <w:bCs/>
          <w:iCs/>
          <w:szCs w:val="22"/>
        </w:rPr>
        <w:t xml:space="preserve">questions suggest technology </w:t>
      </w:r>
      <w:r w:rsidRPr="00CE4142">
        <w:rPr>
          <w:rFonts w:ascii="Times New Roman" w:hAnsi="Times New Roman"/>
          <w:bCs/>
          <w:iCs/>
          <w:szCs w:val="22"/>
        </w:rPr>
        <w:t xml:space="preserve">goals </w:t>
      </w:r>
      <w:r w:rsidR="00163C27">
        <w:rPr>
          <w:rFonts w:ascii="Times New Roman" w:hAnsi="Times New Roman"/>
          <w:bCs/>
          <w:iCs/>
          <w:szCs w:val="22"/>
        </w:rPr>
        <w:t xml:space="preserve">that </w:t>
      </w:r>
      <w:r w:rsidRPr="00CE4142">
        <w:rPr>
          <w:rFonts w:ascii="Times New Roman" w:hAnsi="Times New Roman"/>
          <w:bCs/>
          <w:iCs/>
          <w:szCs w:val="22"/>
        </w:rPr>
        <w:t>are achievable</w:t>
      </w:r>
      <w:r w:rsidR="00163C27">
        <w:rPr>
          <w:rFonts w:ascii="Times New Roman" w:hAnsi="Times New Roman"/>
          <w:bCs/>
          <w:iCs/>
          <w:szCs w:val="22"/>
        </w:rPr>
        <w:t xml:space="preserve"> if we can imagine solutions together and commit to </w:t>
      </w:r>
      <w:r w:rsidRPr="00CE4142">
        <w:rPr>
          <w:rFonts w:ascii="Times New Roman" w:hAnsi="Times New Roman"/>
          <w:bCs/>
          <w:iCs/>
          <w:szCs w:val="22"/>
        </w:rPr>
        <w:t>a</w:t>
      </w:r>
      <w:r w:rsidR="00163C27">
        <w:rPr>
          <w:rFonts w:ascii="Times New Roman" w:hAnsi="Times New Roman"/>
          <w:bCs/>
          <w:iCs/>
          <w:szCs w:val="22"/>
        </w:rPr>
        <w:t>n exciting</w:t>
      </w:r>
      <w:r w:rsidRPr="00CE4142">
        <w:rPr>
          <w:rFonts w:ascii="Times New Roman" w:hAnsi="Times New Roman"/>
          <w:bCs/>
          <w:iCs/>
          <w:szCs w:val="22"/>
        </w:rPr>
        <w:t xml:space="preserve"> shared vision </w:t>
      </w:r>
      <w:r w:rsidR="00163C27">
        <w:rPr>
          <w:rFonts w:ascii="Times New Roman" w:hAnsi="Times New Roman"/>
          <w:bCs/>
          <w:iCs/>
          <w:szCs w:val="22"/>
        </w:rPr>
        <w:t xml:space="preserve">that inspires us to invest </w:t>
      </w:r>
      <w:r w:rsidRPr="00CE4142">
        <w:rPr>
          <w:rFonts w:ascii="Times New Roman" w:hAnsi="Times New Roman"/>
          <w:bCs/>
          <w:iCs/>
          <w:szCs w:val="22"/>
        </w:rPr>
        <w:t>in new ways of working as a nonprofit.</w:t>
      </w:r>
    </w:p>
    <w:p w:rsidR="00AA72B7" w:rsidRPr="00CE4142" w:rsidRDefault="00AA72B7" w:rsidP="00AA72B7">
      <w:pPr>
        <w:ind w:left="360"/>
        <w:rPr>
          <w:rFonts w:ascii="Times New Roman" w:hAnsi="Times New Roman"/>
          <w:bCs/>
          <w:iCs/>
          <w:szCs w:val="22"/>
        </w:rPr>
      </w:pPr>
    </w:p>
    <w:p w:rsidR="00AA72B7" w:rsidRPr="00CE4142" w:rsidRDefault="00AA72B7" w:rsidP="00AA72B7">
      <w:pPr>
        <w:ind w:left="360"/>
        <w:rPr>
          <w:rFonts w:ascii="Times New Roman" w:hAnsi="Times New Roman"/>
          <w:bCs/>
          <w:iCs/>
          <w:szCs w:val="22"/>
        </w:rPr>
      </w:pPr>
    </w:p>
    <w:p w:rsidR="00A6688D" w:rsidRDefault="00A6688D"/>
    <w:sectPr w:rsidR="00A6688D" w:rsidSect="009E20A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C9C" w:rsidRDefault="00BB3C9C" w:rsidP="00CA2F95">
      <w:r>
        <w:separator/>
      </w:r>
    </w:p>
  </w:endnote>
  <w:endnote w:type="continuationSeparator" w:id="0">
    <w:p w:rsidR="00BB3C9C" w:rsidRDefault="00BB3C9C" w:rsidP="00CA2F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Dutch 801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262351"/>
      <w:docPartObj>
        <w:docPartGallery w:val="Page Numbers (Bottom of Page)"/>
        <w:docPartUnique/>
      </w:docPartObj>
    </w:sdtPr>
    <w:sdtContent>
      <w:p w:rsidR="00CA2F95" w:rsidRDefault="00DB4905">
        <w:pPr>
          <w:pStyle w:val="Footer"/>
          <w:jc w:val="center"/>
        </w:pPr>
        <w:fldSimple w:instr=" PAGE   \* MERGEFORMAT ">
          <w:r w:rsidR="00F67AFF">
            <w:rPr>
              <w:noProof/>
            </w:rPr>
            <w:t>1</w:t>
          </w:r>
        </w:fldSimple>
      </w:p>
    </w:sdtContent>
  </w:sdt>
  <w:p w:rsidR="00CA2F95" w:rsidRDefault="00CA2F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C9C" w:rsidRDefault="00BB3C9C" w:rsidP="00CA2F95">
      <w:r>
        <w:separator/>
      </w:r>
    </w:p>
  </w:footnote>
  <w:footnote w:type="continuationSeparator" w:id="0">
    <w:p w:rsidR="00BB3C9C" w:rsidRDefault="00BB3C9C" w:rsidP="00CA2F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F95" w:rsidRPr="00CA2F95" w:rsidRDefault="00CA2F95" w:rsidP="00CA2F95">
    <w:pPr>
      <w:pStyle w:val="Header"/>
      <w:jc w:val="center"/>
      <w:rPr>
        <w:rFonts w:ascii="Arial" w:hAnsi="Arial" w:cs="Arial"/>
        <w:b/>
        <w:color w:val="FF0000"/>
        <w:sz w:val="32"/>
        <w:szCs w:val="36"/>
      </w:rPr>
    </w:pPr>
    <w:r w:rsidRPr="00CA2F95">
      <w:rPr>
        <w:rFonts w:ascii="Arial" w:hAnsi="Arial" w:cs="Arial"/>
        <w:b/>
        <w:color w:val="FF0000"/>
        <w:sz w:val="32"/>
        <w:szCs w:val="36"/>
      </w:rPr>
      <w:t>DRAFT</w:t>
    </w:r>
    <w:r w:rsidR="00E977B0">
      <w:rPr>
        <w:rFonts w:ascii="Arial" w:hAnsi="Arial" w:cs="Arial"/>
        <w:b/>
        <w:color w:val="FF0000"/>
        <w:sz w:val="32"/>
        <w:szCs w:val="36"/>
      </w:rPr>
      <w:t xml:space="preserve"> FOR DISCUSSION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8D1B6C"/>
    <w:multiLevelType w:val="hybridMultilevel"/>
    <w:tmpl w:val="7D50CF6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defaultTabStop w:val="720"/>
  <w:characterSpacingControl w:val="doNotCompress"/>
  <w:footnotePr>
    <w:footnote w:id="-1"/>
    <w:footnote w:id="0"/>
  </w:footnotePr>
  <w:endnotePr>
    <w:endnote w:id="-1"/>
    <w:endnote w:id="0"/>
  </w:endnotePr>
  <w:compat/>
  <w:rsids>
    <w:rsidRoot w:val="00AA72B7"/>
    <w:rsid w:val="00050B70"/>
    <w:rsid w:val="00163C27"/>
    <w:rsid w:val="0036181A"/>
    <w:rsid w:val="00553F49"/>
    <w:rsid w:val="005C3351"/>
    <w:rsid w:val="0064646F"/>
    <w:rsid w:val="007967D6"/>
    <w:rsid w:val="007F33B2"/>
    <w:rsid w:val="009E20A3"/>
    <w:rsid w:val="00A113A4"/>
    <w:rsid w:val="00A6688D"/>
    <w:rsid w:val="00AA72B7"/>
    <w:rsid w:val="00AB4047"/>
    <w:rsid w:val="00AD5398"/>
    <w:rsid w:val="00B774FD"/>
    <w:rsid w:val="00BB3C9C"/>
    <w:rsid w:val="00CA2F95"/>
    <w:rsid w:val="00DB4905"/>
    <w:rsid w:val="00E91716"/>
    <w:rsid w:val="00E977B0"/>
    <w:rsid w:val="00F67AFF"/>
    <w:rsid w:val="00FC26C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2B7"/>
    <w:rPr>
      <w:rFonts w:ascii="Book Antiqua" w:eastAsia="MS Mincho" w:hAnsi="Book Antiqua"/>
      <w:sz w:val="22"/>
      <w:lang w:eastAsia="ja-JP"/>
    </w:rPr>
  </w:style>
  <w:style w:type="paragraph" w:styleId="Heading1">
    <w:name w:val="heading 1"/>
    <w:basedOn w:val="Normal"/>
    <w:next w:val="Normal"/>
    <w:link w:val="Heading1Char"/>
    <w:qFormat/>
    <w:rsid w:val="00A6688D"/>
    <w:pPr>
      <w:keepNext/>
      <w:spacing w:before="240" w:after="60"/>
      <w:outlineLvl w:val="0"/>
    </w:pPr>
    <w:rPr>
      <w:b/>
      <w:kern w:val="28"/>
      <w:sz w:val="28"/>
    </w:rPr>
  </w:style>
  <w:style w:type="paragraph" w:styleId="Heading2">
    <w:name w:val="heading 2"/>
    <w:basedOn w:val="Normal"/>
    <w:next w:val="Normal"/>
    <w:link w:val="Heading2Char"/>
    <w:qFormat/>
    <w:rsid w:val="00A6688D"/>
    <w:pPr>
      <w:keepNext/>
      <w:spacing w:before="240" w:after="60"/>
      <w:ind w:left="2880"/>
      <w:outlineLvl w:val="1"/>
    </w:pPr>
    <w:rPr>
      <w:i/>
      <w:sz w:val="24"/>
    </w:rPr>
  </w:style>
  <w:style w:type="paragraph" w:styleId="Heading3">
    <w:name w:val="heading 3"/>
    <w:basedOn w:val="Normal"/>
    <w:next w:val="Normal"/>
    <w:link w:val="Heading3Char"/>
    <w:qFormat/>
    <w:rsid w:val="00A6688D"/>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688D"/>
    <w:rPr>
      <w:b/>
      <w:kern w:val="28"/>
      <w:sz w:val="28"/>
    </w:rPr>
  </w:style>
  <w:style w:type="character" w:customStyle="1" w:styleId="Heading2Char">
    <w:name w:val="Heading 2 Char"/>
    <w:basedOn w:val="DefaultParagraphFont"/>
    <w:link w:val="Heading2"/>
    <w:rsid w:val="00A6688D"/>
    <w:rPr>
      <w:i/>
      <w:sz w:val="24"/>
    </w:rPr>
  </w:style>
  <w:style w:type="character" w:customStyle="1" w:styleId="Heading3Char">
    <w:name w:val="Heading 3 Char"/>
    <w:basedOn w:val="DefaultParagraphFont"/>
    <w:link w:val="Heading3"/>
    <w:rsid w:val="00A6688D"/>
    <w:rPr>
      <w:rFonts w:ascii="Arial" w:hAnsi="Arial"/>
      <w:sz w:val="24"/>
    </w:rPr>
  </w:style>
  <w:style w:type="paragraph" w:styleId="Caption">
    <w:name w:val="caption"/>
    <w:basedOn w:val="Normal"/>
    <w:next w:val="Normal"/>
    <w:qFormat/>
    <w:rsid w:val="00A6688D"/>
    <w:pPr>
      <w:overflowPunct w:val="0"/>
      <w:autoSpaceDE w:val="0"/>
      <w:autoSpaceDN w:val="0"/>
      <w:adjustRightInd w:val="0"/>
      <w:textAlignment w:val="baseline"/>
    </w:pPr>
    <w:rPr>
      <w:rFonts w:ascii="Dutch 801 Roman" w:hAnsi="Dutch 801 Roman"/>
      <w:sz w:val="24"/>
    </w:rPr>
  </w:style>
  <w:style w:type="paragraph" w:styleId="Header">
    <w:name w:val="header"/>
    <w:basedOn w:val="Normal"/>
    <w:link w:val="HeaderChar"/>
    <w:uiPriority w:val="99"/>
    <w:semiHidden/>
    <w:unhideWhenUsed/>
    <w:rsid w:val="00CA2F95"/>
    <w:pPr>
      <w:tabs>
        <w:tab w:val="center" w:pos="4680"/>
        <w:tab w:val="right" w:pos="9360"/>
      </w:tabs>
    </w:pPr>
  </w:style>
  <w:style w:type="character" w:customStyle="1" w:styleId="HeaderChar">
    <w:name w:val="Header Char"/>
    <w:basedOn w:val="DefaultParagraphFont"/>
    <w:link w:val="Header"/>
    <w:uiPriority w:val="99"/>
    <w:semiHidden/>
    <w:rsid w:val="00CA2F95"/>
    <w:rPr>
      <w:rFonts w:ascii="Book Antiqua" w:eastAsia="MS Mincho" w:hAnsi="Book Antiqua"/>
      <w:sz w:val="22"/>
      <w:lang w:eastAsia="ja-JP"/>
    </w:rPr>
  </w:style>
  <w:style w:type="paragraph" w:styleId="Footer">
    <w:name w:val="footer"/>
    <w:basedOn w:val="Normal"/>
    <w:link w:val="FooterChar"/>
    <w:uiPriority w:val="99"/>
    <w:unhideWhenUsed/>
    <w:rsid w:val="00CA2F95"/>
    <w:pPr>
      <w:tabs>
        <w:tab w:val="center" w:pos="4680"/>
        <w:tab w:val="right" w:pos="9360"/>
      </w:tabs>
    </w:pPr>
  </w:style>
  <w:style w:type="character" w:customStyle="1" w:styleId="FooterChar">
    <w:name w:val="Footer Char"/>
    <w:basedOn w:val="DefaultParagraphFont"/>
    <w:link w:val="Footer"/>
    <w:uiPriority w:val="99"/>
    <w:rsid w:val="00CA2F95"/>
    <w:rPr>
      <w:rFonts w:ascii="Book Antiqua" w:eastAsia="MS Mincho" w:hAnsi="Book Antiqua"/>
      <w:sz w:val="22"/>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NetHope</Company>
  <LinksUpToDate>false</LinksUpToDate>
  <CharactersWithSpaces>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G. Happ</dc:creator>
  <cp:lastModifiedBy>daniele.wyss</cp:lastModifiedBy>
  <cp:revision>2</cp:revision>
  <dcterms:created xsi:type="dcterms:W3CDTF">2011-07-26T07:43:00Z</dcterms:created>
  <dcterms:modified xsi:type="dcterms:W3CDTF">2011-07-26T07:43:00Z</dcterms:modified>
</cp:coreProperties>
</file>